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39DF" w:rsidRPr="002A39DF" w:rsidP="002A39DF">
      <w:pPr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2A39D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УИД 86MS0059-01-2025-000307-36</w:t>
      </w:r>
      <w:r w:rsidRPr="002A39D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ab/>
      </w:r>
      <w:r w:rsidRPr="002A39D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ab/>
      </w:r>
      <w:r w:rsidRPr="002A39D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ab/>
        <w:t>дело № 05-0113/2604/2025</w:t>
      </w:r>
    </w:p>
    <w:p w:rsidR="002A39DF" w:rsidRPr="002A39DF" w:rsidP="002A39DF">
      <w:pPr>
        <w:tabs>
          <w:tab w:val="left" w:pos="3495"/>
          <w:tab w:val="left" w:pos="93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39DF" w:rsidRPr="002A39DF" w:rsidP="002A39DF">
      <w:pPr>
        <w:tabs>
          <w:tab w:val="left" w:pos="3495"/>
          <w:tab w:val="left" w:pos="93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9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2A39DF" w:rsidRPr="002A39DF" w:rsidP="002A39DF">
      <w:pPr>
        <w:tabs>
          <w:tab w:val="left" w:pos="3495"/>
          <w:tab w:val="left" w:pos="93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9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делу об административном правонарушении</w:t>
      </w:r>
    </w:p>
    <w:p w:rsidR="002A39DF" w:rsidRPr="002A39DF" w:rsidP="002A39DF">
      <w:pPr>
        <w:tabs>
          <w:tab w:val="left" w:pos="3495"/>
          <w:tab w:val="left" w:pos="93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39DF" w:rsidRPr="002A39DF" w:rsidP="002A39D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9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Сургут</w:t>
      </w:r>
      <w:r w:rsidRPr="002A39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2A39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2A39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2A39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2A39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2A39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2A39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2A39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29 января 2025 года</w:t>
      </w:r>
    </w:p>
    <w:p w:rsidR="002A39DF" w:rsidRPr="002A39DF" w:rsidP="002A39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Гагарина д. 9 </w:t>
      </w:r>
      <w:r w:rsidRPr="002A39D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r w:rsidRPr="002A39DF">
        <w:rPr>
          <w:rFonts w:ascii="Times New Roman" w:eastAsia="Times New Roman" w:hAnsi="Times New Roman" w:cs="Times New Roman"/>
          <w:sz w:val="28"/>
          <w:szCs w:val="28"/>
          <w:lang w:eastAsia="ru-RU"/>
        </w:rPr>
        <w:t>. 209</w:t>
      </w:r>
    </w:p>
    <w:p w:rsidR="002A39DF" w:rsidRPr="002A39DF" w:rsidP="002A39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9DF" w:rsidRPr="002A39DF" w:rsidP="002A39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9D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Разумная Наталья Валерьевна, рассмотрев без участия ПРИВЛЕКАЕМОГО ЛИЦА дело об административном правонарушении, предусмотренном частью 1 статьи 15.33.2 КоАП РФ, в отношении</w:t>
      </w:r>
    </w:p>
    <w:p w:rsidR="002A39DF" w:rsidRPr="002A39DF" w:rsidP="002A39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9D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Обуховой Гульнары </w:t>
      </w:r>
      <w:r w:rsidRPr="002A39D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Зайнулловны</w:t>
      </w:r>
      <w:r w:rsidRPr="002A3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ранее не </w:t>
      </w:r>
      <w:r w:rsidRPr="002A39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привлекавшейся</w:t>
      </w:r>
      <w:r w:rsidRPr="002A3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по главе 15 КоАП РФ, согласно изложенным в протоколе сведениям,</w:t>
      </w:r>
    </w:p>
    <w:p w:rsidR="002A39DF" w:rsidRPr="002A39DF" w:rsidP="002A39D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9D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2A39DF" w:rsidRPr="002A39DF" w:rsidP="002A39DF">
      <w:pPr>
        <w:tabs>
          <w:tab w:val="left" w:pos="34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Обухова Гульнара </w:t>
      </w:r>
      <w:r w:rsidRPr="002A39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Зайнулловна</w:t>
      </w:r>
      <w:r w:rsidRPr="002A3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являясь должностным </w:t>
      </w:r>
      <w:r w:rsidRPr="002A39D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лицом  по</w:t>
      </w:r>
      <w:r w:rsidRPr="002A3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телекоммуникационным каналам связи </w:t>
      </w:r>
      <w:r w:rsidRPr="002A39D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12.11.2024 </w:t>
      </w:r>
      <w:r w:rsidRPr="002A3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представила сведения о застрахованных лицах по форме ЕФС-1, ГПД (обращение </w:t>
      </w:r>
      <w:r w:rsidRPr="002A39D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101-24-006-9008-5451</w:t>
      </w:r>
      <w:r w:rsidRPr="002A39DF">
        <w:rPr>
          <w:rFonts w:ascii="Times New Roman" w:eastAsia="Times New Roman" w:hAnsi="Times New Roman" w:cs="Times New Roman"/>
          <w:sz w:val="28"/>
          <w:szCs w:val="28"/>
          <w:lang w:eastAsia="ru-RU"/>
        </w:rPr>
        <w:t>). Согласно п. 6 ст. 11 Федерального закона от 01.04.1996 № 27-ФЗ «Об индивидуальном (персонифицированном) учете в системах обязательного пенсионного страхования и обязательного социального страхования» форма ЕФС-1, раздел 1, подраздел 1.1 представляется страхователем не позднее рабочего дня, следующего за днем заключения с застрахованным лицом соответствующего договора, а в случае прекращения договора, не позднее рабочего дня, следующего за днем его прекращения. На основании вышеуказанной статьи «период, за который должен быть представлен отчет» отсутствует</w:t>
      </w:r>
      <w:r w:rsidRPr="002A3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 что предусмотрена ответственность частью </w:t>
      </w:r>
      <w:r w:rsidRPr="002A39D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 статьи 15.33.2</w:t>
      </w:r>
      <w:r w:rsidRPr="002A3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КоАП РФ. </w:t>
      </w:r>
    </w:p>
    <w:p w:rsidR="002A39DF" w:rsidRPr="002A39DF" w:rsidP="002A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 отношении одного застрахованного лица выявлено 2 правонарушения: </w:t>
      </w:r>
    </w:p>
    <w:p w:rsidR="002A39DF" w:rsidRPr="002A39DF" w:rsidP="002A39DF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9D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начало</w:t>
      </w:r>
      <w:r w:rsidRPr="002A3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ГПХ – </w:t>
      </w:r>
      <w:r w:rsidRPr="002A39D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18.08.2024</w:t>
      </w:r>
      <w:r w:rsidRPr="002A3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дата и время совершения правонарушения – </w:t>
      </w:r>
      <w:r w:rsidRPr="002A39D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20.08.2024</w:t>
      </w:r>
      <w:r w:rsidRPr="002A3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00:01; </w:t>
      </w:r>
    </w:p>
    <w:p w:rsidR="002A39DF" w:rsidRPr="002A39DF" w:rsidP="002A39DF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9D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окончание</w:t>
      </w:r>
      <w:r w:rsidRPr="002A3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ГПХ – </w:t>
      </w:r>
      <w:r w:rsidRPr="002A39D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23.10.2024</w:t>
      </w:r>
      <w:r w:rsidRPr="002A3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дата и время совершения правонарушения – </w:t>
      </w:r>
      <w:r w:rsidRPr="002A39D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25.10.2024</w:t>
      </w:r>
      <w:r w:rsidRPr="002A3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00:01.</w:t>
      </w:r>
    </w:p>
    <w:p w:rsidR="002A39DF" w:rsidRPr="002A39DF" w:rsidP="002A39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9D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Обухова Гульнара </w:t>
      </w:r>
      <w:r w:rsidRPr="002A39D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Зайнулловна</w:t>
      </w:r>
      <w:r w:rsidRPr="002A3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извещенная о времени и месте рассмотрения дела надлежащим образом, в судебное заседание не явилась, ходатайств об отложении рассмотрения дела не заявляла.</w:t>
      </w:r>
    </w:p>
    <w:p w:rsidR="002A39DF" w:rsidRPr="002A39DF" w:rsidP="002A39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2A39DF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Извещение о дне и времени рассмотрения дела направлено телефонограммой по номеру телефона привлекаемого лица, представленному административным органом в материалах дела. </w:t>
      </w:r>
      <w:r w:rsidRPr="002A39D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Обухова Гульнара </w:t>
      </w:r>
      <w:r w:rsidRPr="002A39D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Зайнулловна</w:t>
      </w:r>
      <w:r w:rsidRPr="002A39D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просила рассмотреть дело в ее отсутствие поданным 29.01.2025 ходатайством в письменной форме</w:t>
      </w:r>
      <w:r w:rsidRPr="002A39DF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.</w:t>
      </w:r>
    </w:p>
    <w:p w:rsidR="002A39DF" w:rsidRPr="002A39DF" w:rsidP="002A39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статье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и, </w:t>
      </w:r>
      <w:r w:rsidRPr="002A39D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2A39DF" w:rsidRPr="002A39DF" w:rsidP="002A39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считает возможным рассмотреть дело в отсутствие </w:t>
      </w:r>
      <w:r w:rsidRPr="002A39D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Обуховой Гульнары </w:t>
      </w:r>
      <w:r w:rsidRPr="002A39D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Зайнулловны</w:t>
      </w:r>
      <w:r w:rsidRPr="002A3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имеющимся в деле доказательствам в соответствии с ее волеизъявлением, т.к. обязательности участия при рассмотрении дела привлекаемого лица КоАП РФ для данной категории дел не предусматривает.  </w:t>
      </w:r>
    </w:p>
    <w:p w:rsidR="002A39DF" w:rsidRPr="002A39DF" w:rsidP="002A39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9D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материалы дела, мировой судья приходит к следующему.</w:t>
      </w:r>
    </w:p>
    <w:p w:rsidR="002A39DF" w:rsidRPr="002A39DF" w:rsidP="002A39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Pr="002A39D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Обуховой Гульнары </w:t>
      </w:r>
      <w:r w:rsidRPr="002A39D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Зайнулловны</w:t>
      </w:r>
      <w:r w:rsidRPr="002A3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подтверждается: протоколом № 14022/2025 об административном правонарушении от 20.01.2025; сопроводительным письмом о направлении протокола; уведомлением о составлении протокола об административном правонарушении; копией почтового реестра, отчетом об отслеживании отправления с почтовым идентификатором; актом о выявлении правонарушения; сведениями ЕФС-1; уведомлением о доставке; протоколом проверки отчетности; копией выписки из приказа; копией выписки  из Единого государственного реестра юридических лиц. </w:t>
      </w:r>
    </w:p>
    <w:p w:rsidR="002A39DF" w:rsidRPr="002A39DF" w:rsidP="002A39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Вышеизложенные доказательства в своей совокупности относимы, допустимы, достоверны и свидетельствуют о виновности </w:t>
      </w:r>
      <w:r w:rsidRPr="002A39D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Обуховой Гульнары </w:t>
      </w:r>
      <w:r w:rsidRPr="002A39D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Зайнулловны</w:t>
      </w:r>
      <w:r w:rsidRPr="002A3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инкриминируемом административном правонарушении. </w:t>
      </w:r>
    </w:p>
    <w:p w:rsidR="002A39DF" w:rsidRPr="002A39DF" w:rsidP="002A39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9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пункту 6 статьи 11 Федерального закона от 01.04.1996 № 27-ФЗ «Об индивидуальном (персонифицированном) учете в системах обязательного пенсионного страхования и обязательного социального страхования» форма ЕФС-1, раздел 1, подраздел 1.1 представляется страхователем не позднее рабочего дня, следующего за днем заключения с застрахованным лицом соответствующего договора, а в случае прекращения договора, не позднее рабочего дня, следующего за днем его прекращения.</w:t>
      </w:r>
    </w:p>
    <w:p w:rsidR="002A39DF" w:rsidRPr="002A39DF" w:rsidP="002A39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таких данных, действия </w:t>
      </w:r>
      <w:r w:rsidRPr="002A39D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Обуховой Гульнары </w:t>
      </w:r>
      <w:r w:rsidRPr="002A39D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Зайнулловны</w:t>
      </w:r>
      <w:r w:rsidRPr="002A3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квалифицирует по части 1 статьи 15.33.2 КоАП РФ – непредставление в Отделение Фонда пенсионного и социального страхования Российской Федерации по Ханты-Мансийскому автономному округу – Югре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2A39DF" w:rsidRPr="002A39DF" w:rsidP="002A39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исключающих производство по делу об административном правонарушении, не имеется. </w:t>
      </w:r>
    </w:p>
    <w:p w:rsidR="002A39DF" w:rsidRPr="002A39DF" w:rsidP="002A39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9DF">
        <w:rPr>
          <w:rFonts w:ascii="Times New Roman" w:eastAsia="Times New Roman" w:hAnsi="Times New Roman" w:cs="Times New Roman"/>
          <w:sz w:val="28"/>
          <w:szCs w:val="28"/>
          <w:lang w:eastAsia="ru-RU"/>
        </w:rPr>
        <w:t>Смягчающих и отягчающих административную ответственность привлекаемого лица обстоятельств судьей не установлено.</w:t>
      </w:r>
    </w:p>
    <w:p w:rsidR="002A39DF" w:rsidRPr="002A39DF" w:rsidP="002A39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взыскания, соблюдая требования </w:t>
      </w:r>
      <w:hyperlink r:id="rId4" w:anchor="/document/12125267/entry/41" w:history="1">
        <w:r w:rsidRPr="002A39D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статьи 4.1</w:t>
        </w:r>
      </w:hyperlink>
      <w:r w:rsidRPr="002A3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39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КоАП РФ</w:t>
      </w:r>
      <w:r w:rsidRPr="002A3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Pr="002A39D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Обуховой Гульнаре </w:t>
      </w:r>
      <w:r w:rsidRPr="002A39D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Зайнулловне</w:t>
      </w:r>
      <w:r w:rsidRPr="002A3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минимального штрафа, установленного санкцией части 1 </w:t>
      </w:r>
      <w:hyperlink r:id="rId4" w:anchor="/document/12125267/entry/15601" w:history="1">
        <w:r w:rsidRPr="002A39D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статьи 15.33.2 </w:t>
        </w:r>
      </w:hyperlink>
      <w:r w:rsidRPr="002A39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КоАП</w:t>
      </w:r>
      <w:r w:rsidRPr="002A3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РФ.</w:t>
      </w:r>
    </w:p>
    <w:p w:rsidR="002A39DF" w:rsidRPr="002A39DF" w:rsidP="002A39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9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статьями 29.9-29.11 КоАП РФ, мировой судья</w:t>
      </w:r>
    </w:p>
    <w:p w:rsidR="002A39DF" w:rsidRPr="002A39DF" w:rsidP="002A39D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9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2A39DF" w:rsidRPr="002A39DF" w:rsidP="002A39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9D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Обухову Гульнару </w:t>
      </w:r>
      <w:r w:rsidRPr="002A39D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Зайнулловну</w:t>
      </w:r>
      <w:r w:rsidRPr="002A3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виновной в совершении административного правонарушения, предусмотренного частью 1 статьи 15.33.2 КоАП РФ и назначить ей наказание в виде административного штрафа в размере 300 (триста) рублей.</w:t>
      </w:r>
    </w:p>
    <w:p w:rsidR="002A39DF" w:rsidRPr="002A39DF" w:rsidP="002A39DF">
      <w:pPr>
        <w:spacing w:after="0" w:line="240" w:lineRule="auto"/>
        <w:ind w:right="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2A39D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Обуховой Гульнаре </w:t>
      </w:r>
      <w:r w:rsidRPr="002A39D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Зайнулловне</w:t>
      </w:r>
      <w:r w:rsidRPr="002A3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положения:</w:t>
      </w:r>
    </w:p>
    <w:p w:rsidR="002A39DF" w:rsidRPr="002A39DF" w:rsidP="002A39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9DF">
        <w:rPr>
          <w:rFonts w:ascii="Times New Roman" w:eastAsia="Times New Roman" w:hAnsi="Times New Roman" w:cs="Times New Roman"/>
          <w:sz w:val="28"/>
          <w:szCs w:val="28"/>
          <w:lang w:eastAsia="ru-RU"/>
        </w:rPr>
        <w:t>- штраф подлежит уплате по реквизитам:</w:t>
      </w:r>
    </w:p>
    <w:p w:rsidR="002A39DF" w:rsidRPr="002A39DF" w:rsidP="002A39DF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A39DF">
        <w:rPr>
          <w:rFonts w:ascii="Times New Roman" w:eastAsia="Arial" w:hAnsi="Times New Roman" w:cs="Times New Roman"/>
          <w:sz w:val="28"/>
          <w:szCs w:val="28"/>
          <w:lang w:eastAsia="ar-SA"/>
        </w:rPr>
        <w:t>Банк получателя: РКЦ Ханты–</w:t>
      </w:r>
      <w:r w:rsidRPr="002A39DF">
        <w:rPr>
          <w:rFonts w:ascii="Times New Roman" w:eastAsia="Arial" w:hAnsi="Times New Roman" w:cs="Times New Roman"/>
          <w:sz w:val="28"/>
          <w:szCs w:val="28"/>
          <w:lang w:eastAsia="ar-SA"/>
        </w:rPr>
        <w:t>Мансийск</w:t>
      </w:r>
      <w:r w:rsidRPr="002A39DF">
        <w:rPr>
          <w:rFonts w:ascii="Times New Roman" w:eastAsia="Arial" w:hAnsi="Times New Roman" w:cs="Times New Roman"/>
          <w:sz w:val="28"/>
          <w:szCs w:val="28"/>
          <w:lang w:eastAsia="ar-SA"/>
        </w:rPr>
        <w:t>//УФК по Ханты-Мансийскому автономному округу – Югре г. Ханты-Мансийск</w:t>
      </w:r>
    </w:p>
    <w:p w:rsidR="002A39DF" w:rsidRPr="002A39DF" w:rsidP="002A39DF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A39DF">
        <w:rPr>
          <w:rFonts w:ascii="Times New Roman" w:eastAsia="Arial" w:hAnsi="Times New Roman" w:cs="Times New Roman"/>
          <w:sz w:val="28"/>
          <w:szCs w:val="28"/>
          <w:lang w:eastAsia="ar-SA"/>
        </w:rPr>
        <w:t>Получатель:</w:t>
      </w:r>
      <w:r w:rsidRPr="002A39DF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 w:rsidRPr="002A39DF">
        <w:rPr>
          <w:rFonts w:ascii="Times New Roman" w:eastAsia="Arial" w:hAnsi="Times New Roman" w:cs="Times New Roman"/>
          <w:sz w:val="28"/>
          <w:szCs w:val="28"/>
          <w:lang w:eastAsia="ar-SA"/>
        </w:rPr>
        <w:t>УФК по Ханты-Мансийскому автономному округу – Югре (ОСФР по ХМАО-Югре, л/с 04874Ф87010)</w:t>
      </w:r>
    </w:p>
    <w:p w:rsidR="002A39DF" w:rsidRPr="002A39DF" w:rsidP="002A39DF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A39D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Номер счета банка получателя – (номер банковского счета, входящего в состав единого казначейского счета, </w:t>
      </w:r>
      <w:r w:rsidRPr="002A39DF">
        <w:rPr>
          <w:rFonts w:ascii="Times New Roman" w:eastAsia="Arial" w:hAnsi="Times New Roman" w:cs="Times New Roman"/>
          <w:sz w:val="28"/>
          <w:szCs w:val="28"/>
          <w:lang w:eastAsia="ar-SA"/>
        </w:rPr>
        <w:t>кор</w:t>
      </w:r>
      <w:r w:rsidRPr="002A39DF">
        <w:rPr>
          <w:rFonts w:ascii="Times New Roman" w:eastAsia="Arial" w:hAnsi="Times New Roman" w:cs="Times New Roman"/>
          <w:sz w:val="28"/>
          <w:szCs w:val="28"/>
          <w:lang w:eastAsia="ar-SA"/>
        </w:rPr>
        <w:t>/счет) - 40102810245370000007</w:t>
      </w:r>
    </w:p>
    <w:p w:rsidR="002A39DF" w:rsidRPr="002A39DF" w:rsidP="002A39DF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A39DF">
        <w:rPr>
          <w:rFonts w:ascii="Times New Roman" w:eastAsia="Arial" w:hAnsi="Times New Roman" w:cs="Times New Roman"/>
          <w:sz w:val="28"/>
          <w:szCs w:val="28"/>
          <w:lang w:eastAsia="ar-SA"/>
        </w:rPr>
        <w:t>ИНН - 8601002078</w:t>
      </w:r>
    </w:p>
    <w:p w:rsidR="002A39DF" w:rsidRPr="002A39DF" w:rsidP="002A39DF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A39DF">
        <w:rPr>
          <w:rFonts w:ascii="Times New Roman" w:eastAsia="Arial" w:hAnsi="Times New Roman" w:cs="Times New Roman"/>
          <w:sz w:val="28"/>
          <w:szCs w:val="28"/>
          <w:lang w:eastAsia="ar-SA"/>
        </w:rPr>
        <w:t>КПП - 860101001</w:t>
      </w:r>
    </w:p>
    <w:p w:rsidR="002A39DF" w:rsidRPr="002A39DF" w:rsidP="002A39DF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A39D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БИК - ТОФК - 007162163 </w:t>
      </w:r>
    </w:p>
    <w:p w:rsidR="002A39DF" w:rsidRPr="002A39DF" w:rsidP="002A39DF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A39DF">
        <w:rPr>
          <w:rFonts w:ascii="Times New Roman" w:eastAsia="Arial" w:hAnsi="Times New Roman" w:cs="Times New Roman"/>
          <w:sz w:val="28"/>
          <w:szCs w:val="28"/>
          <w:lang w:eastAsia="ar-SA"/>
        </w:rPr>
        <w:t>ОКТМО - 71876000 (город Сургут), 71826000 (Сургутский р-н)</w:t>
      </w:r>
    </w:p>
    <w:p w:rsidR="002A39DF" w:rsidRPr="002A39DF" w:rsidP="002A39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9DF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 получателя платежа (номер казначейского счета, р/счет) - 03100643000000018700</w:t>
      </w:r>
    </w:p>
    <w:p w:rsidR="002A39DF" w:rsidRPr="002A39DF" w:rsidP="002A39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9DF">
        <w:rPr>
          <w:rFonts w:ascii="Times New Roman" w:eastAsia="Times New Roman" w:hAnsi="Times New Roman" w:cs="Times New Roman"/>
          <w:sz w:val="28"/>
          <w:szCs w:val="28"/>
          <w:lang w:eastAsia="ru-RU"/>
        </w:rPr>
        <w:t>КБК - 79711601230060001140 - уплата штрафа по постановлению по делу об административном правонарушении, предусмотренном частью 1 статьи 15.33.2 КоАП,</w:t>
      </w:r>
    </w:p>
    <w:p w:rsidR="002A39DF" w:rsidRPr="002A39DF" w:rsidP="002A3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A39D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УИН – </w:t>
      </w:r>
      <w:r w:rsidRPr="002A39DF">
        <w:rPr>
          <w:rFonts w:ascii="Times New Roman" w:eastAsia="Times New Roman" w:hAnsi="Times New Roman" w:cs="Times New Roman"/>
          <w:sz w:val="28"/>
          <w:szCs w:val="28"/>
          <w:lang w:eastAsia="ru-RU"/>
        </w:rPr>
        <w:t>79702700000000246988,</w:t>
      </w:r>
    </w:p>
    <w:p w:rsidR="002A39DF" w:rsidRPr="002A39DF" w:rsidP="002A39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2A39D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r w:rsidRPr="002A3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210 либо по адресу электронной почты </w:t>
      </w:r>
      <w:hyperlink r:id="rId5" w:history="1">
        <w:r w:rsidRPr="002A39D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</w:t>
        </w:r>
        <w:r w:rsidRPr="002A39D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urgut4@mirsud86.ru</w:t>
        </w:r>
      </w:hyperlink>
    </w:p>
    <w:p w:rsidR="002A39DF" w:rsidRPr="002A39DF" w:rsidP="002A39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9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 </w:t>
      </w:r>
      <w:hyperlink r:id="rId6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2A39D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31.5 КоАП</w:t>
        </w:r>
      </w:hyperlink>
      <w:r w:rsidRPr="002A39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РФ;</w:t>
      </w:r>
    </w:p>
    <w:p w:rsidR="002A39DF" w:rsidRPr="002A39DF" w:rsidP="002A39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A39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агентами".</w:t>
      </w:r>
    </w:p>
    <w:p w:rsidR="002A39DF" w:rsidRPr="002A39DF" w:rsidP="002A39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A39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</w:t>
      </w:r>
      <w:hyperlink r:id="rId7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2A39D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20.25</w:t>
        </w:r>
      </w:hyperlink>
      <w:r w:rsidRPr="002A39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КоАП РФ, а также документы на принудительное взыскание штрафа в адрес службы судебных приставов-исполнителей; </w:t>
      </w:r>
    </w:p>
    <w:p w:rsidR="002A39DF" w:rsidRPr="002A39DF" w:rsidP="002A39D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лица, несвоевременно уплатившие штраф, подлежат ответственности по части 1 статьи 20.25 КоАП РФ, санкция статьи предусматривает наказание для граждан в виде двойного размера неуплаченного штрафа либо административный арест на срок до 15 </w:t>
      </w:r>
      <w:r w:rsidRPr="002A39D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суток</w:t>
      </w:r>
      <w:r w:rsidRPr="002A3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обязательные работы на срок до пятидесяти часов.</w:t>
      </w:r>
    </w:p>
    <w:p w:rsidR="002A39DF" w:rsidRPr="002A39DF" w:rsidP="002A39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9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течение десяти дней в Сургутский городской суд через мирового судебного участка № 4 Сургутского судебного района города окружного значения Сургута.</w:t>
      </w:r>
    </w:p>
    <w:p w:rsidR="002A39DF" w:rsidRPr="002A39DF" w:rsidP="002A39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9DF" w:rsidRPr="002A39DF" w:rsidP="002A39D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9D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2A39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2A39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39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Н.В. Разумная</w:t>
      </w:r>
    </w:p>
    <w:p w:rsidR="002A39DF" w:rsidRPr="002A39DF" w:rsidP="002A39D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9DF" w:rsidRPr="002A39DF" w:rsidP="002A39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9DF" w:rsidRPr="002A39DF" w:rsidP="002A39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D1F"/>
    <w:sectPr w:rsidSect="00DE7FD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54B1B84"/>
    <w:multiLevelType w:val="hybridMultilevel"/>
    <w:tmpl w:val="89B085F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9DF"/>
    <w:rsid w:val="002A39DF"/>
    <w:rsid w:val="005A2D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643FBF5-9BA7-4A5D-8568-0A4778840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mailto:surgut4@mirsud86.ru" TargetMode="External" /><Relationship Id="rId6" Type="http://schemas.openxmlformats.org/officeDocument/2006/relationships/hyperlink" Target="https://sudact.ru/law/koap/razdel-v/glava-31/statia-31.5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